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E8BFD" w14:textId="77777777" w:rsidR="00D40F7E" w:rsidRPr="0093177F" w:rsidRDefault="00AE5D84">
      <w:pPr>
        <w:rPr>
          <w:color w:val="000000" w:themeColor="text1"/>
        </w:rPr>
      </w:pPr>
      <w:r w:rsidRPr="0093177F">
        <w:rPr>
          <w:noProof/>
          <w:color w:val="000000" w:themeColor="text1"/>
          <w:lang w:val="en-US"/>
        </w:rPr>
        <w:drawing>
          <wp:inline distT="0" distB="0" distL="0" distR="0" wp14:anchorId="41D61869" wp14:editId="4D735C12">
            <wp:extent cx="1485900" cy="6477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rs Pen.png"/>
                    <pic:cNvPicPr/>
                  </pic:nvPicPr>
                  <pic:blipFill>
                    <a:blip r:embed="rId5">
                      <a:extLst>
                        <a:ext uri="{28A0092B-C50C-407E-A947-70E740481C1C}">
                          <a14:useLocalDpi xmlns:a14="http://schemas.microsoft.com/office/drawing/2010/main" val="0"/>
                        </a:ext>
                      </a:extLst>
                    </a:blip>
                    <a:stretch>
                      <a:fillRect/>
                    </a:stretch>
                  </pic:blipFill>
                  <pic:spPr>
                    <a:xfrm>
                      <a:off x="0" y="0"/>
                      <a:ext cx="1485900" cy="647700"/>
                    </a:xfrm>
                    <a:prstGeom prst="rect">
                      <a:avLst/>
                    </a:prstGeom>
                  </pic:spPr>
                </pic:pic>
              </a:graphicData>
            </a:graphic>
          </wp:inline>
        </w:drawing>
      </w:r>
    </w:p>
    <w:p w14:paraId="3CC9565F" w14:textId="77777777" w:rsidR="001D327B" w:rsidRPr="0093177F" w:rsidRDefault="001D327B">
      <w:pPr>
        <w:rPr>
          <w:color w:val="000000" w:themeColor="text1"/>
          <w:sz w:val="2"/>
          <w:szCs w:val="14"/>
        </w:rPr>
      </w:pPr>
    </w:p>
    <w:p w14:paraId="61A70AB7" w14:textId="269075DE" w:rsidR="00444DC8" w:rsidRPr="0093177F" w:rsidRDefault="00395DB0" w:rsidP="00395DB0">
      <w:pPr>
        <w:rPr>
          <w:rFonts w:ascii="Times New Roman" w:hAnsi="Times New Roman"/>
          <w:color w:val="000000" w:themeColor="text1"/>
          <w:sz w:val="28"/>
          <w:szCs w:val="28"/>
        </w:rPr>
      </w:pPr>
      <w:r w:rsidRPr="0093177F">
        <w:rPr>
          <w:rFonts w:ascii="Times New Roman" w:hAnsi="Times New Roman"/>
          <w:color w:val="000000" w:themeColor="text1"/>
          <w:sz w:val="28"/>
          <w:szCs w:val="28"/>
        </w:rPr>
        <w:t xml:space="preserve">This Sunday is </w:t>
      </w:r>
      <w:r w:rsidR="002A1D68" w:rsidRPr="0093177F">
        <w:rPr>
          <w:rFonts w:ascii="Times New Roman" w:hAnsi="Times New Roman"/>
          <w:color w:val="000000" w:themeColor="text1"/>
          <w:sz w:val="28"/>
          <w:szCs w:val="28"/>
        </w:rPr>
        <w:t xml:space="preserve">Father’s Day </w:t>
      </w:r>
      <w:r w:rsidRPr="0093177F">
        <w:rPr>
          <w:rFonts w:ascii="Times New Roman" w:hAnsi="Times New Roman"/>
          <w:color w:val="000000" w:themeColor="text1"/>
          <w:sz w:val="28"/>
          <w:szCs w:val="28"/>
        </w:rPr>
        <w:t>when we</w:t>
      </w:r>
      <w:r w:rsidR="002A1D68" w:rsidRPr="0093177F">
        <w:rPr>
          <w:rFonts w:ascii="Times New Roman" w:hAnsi="Times New Roman"/>
          <w:color w:val="000000" w:themeColor="text1"/>
          <w:sz w:val="28"/>
          <w:szCs w:val="28"/>
        </w:rPr>
        <w:t xml:space="preserve"> </w:t>
      </w:r>
      <w:r w:rsidR="001303FC" w:rsidRPr="0093177F">
        <w:rPr>
          <w:rFonts w:ascii="Times New Roman" w:hAnsi="Times New Roman"/>
          <w:color w:val="000000" w:themeColor="text1"/>
          <w:sz w:val="28"/>
          <w:szCs w:val="28"/>
        </w:rPr>
        <w:t xml:space="preserve">honour the role of fathers and </w:t>
      </w:r>
      <w:r w:rsidR="002A1D68" w:rsidRPr="0093177F">
        <w:rPr>
          <w:rFonts w:ascii="Times New Roman" w:hAnsi="Times New Roman"/>
          <w:color w:val="000000" w:themeColor="text1"/>
          <w:sz w:val="28"/>
          <w:szCs w:val="28"/>
        </w:rPr>
        <w:t>promot</w:t>
      </w:r>
      <w:r w:rsidRPr="0093177F">
        <w:rPr>
          <w:rFonts w:ascii="Times New Roman" w:hAnsi="Times New Roman"/>
          <w:color w:val="000000" w:themeColor="text1"/>
          <w:sz w:val="28"/>
          <w:szCs w:val="28"/>
        </w:rPr>
        <w:t>e</w:t>
      </w:r>
      <w:r w:rsidR="002A1D68" w:rsidRPr="0093177F">
        <w:rPr>
          <w:rFonts w:ascii="Times New Roman" w:hAnsi="Times New Roman"/>
          <w:color w:val="000000" w:themeColor="text1"/>
          <w:sz w:val="28"/>
          <w:szCs w:val="28"/>
        </w:rPr>
        <w:t xml:space="preserve"> the positive </w:t>
      </w:r>
      <w:r w:rsidR="008069F0">
        <w:rPr>
          <w:rFonts w:ascii="Times New Roman" w:hAnsi="Times New Roman"/>
          <w:color w:val="000000" w:themeColor="text1"/>
          <w:sz w:val="28"/>
          <w:szCs w:val="28"/>
        </w:rPr>
        <w:t>role that men can play in</w:t>
      </w:r>
      <w:r w:rsidR="002018A6" w:rsidRPr="0093177F">
        <w:rPr>
          <w:rFonts w:ascii="Times New Roman" w:hAnsi="Times New Roman"/>
          <w:color w:val="000000" w:themeColor="text1"/>
          <w:sz w:val="28"/>
          <w:szCs w:val="28"/>
        </w:rPr>
        <w:t xml:space="preserve"> </w:t>
      </w:r>
      <w:r w:rsidR="002A1D68" w:rsidRPr="0093177F">
        <w:rPr>
          <w:rFonts w:ascii="Times New Roman" w:hAnsi="Times New Roman"/>
          <w:color w:val="000000" w:themeColor="text1"/>
          <w:sz w:val="28"/>
          <w:szCs w:val="28"/>
        </w:rPr>
        <w:t>father</w:t>
      </w:r>
      <w:r w:rsidR="008069F0">
        <w:rPr>
          <w:rFonts w:ascii="Times New Roman" w:hAnsi="Times New Roman"/>
          <w:color w:val="000000" w:themeColor="text1"/>
          <w:sz w:val="28"/>
          <w:szCs w:val="28"/>
        </w:rPr>
        <w:t>ing</w:t>
      </w:r>
      <w:r w:rsidR="002A1D68" w:rsidRPr="0093177F">
        <w:rPr>
          <w:rFonts w:ascii="Times New Roman" w:hAnsi="Times New Roman"/>
          <w:color w:val="000000" w:themeColor="text1"/>
          <w:sz w:val="28"/>
          <w:szCs w:val="28"/>
        </w:rPr>
        <w:t xml:space="preserve"> </w:t>
      </w:r>
      <w:r w:rsidR="008069F0">
        <w:rPr>
          <w:rFonts w:ascii="Times New Roman" w:hAnsi="Times New Roman"/>
          <w:color w:val="000000" w:themeColor="text1"/>
          <w:sz w:val="28"/>
          <w:szCs w:val="28"/>
        </w:rPr>
        <w:t>young people to live respectful and healthy lives</w:t>
      </w:r>
      <w:r w:rsidR="002A1D68" w:rsidRPr="0093177F">
        <w:rPr>
          <w:rFonts w:ascii="Times New Roman" w:hAnsi="Times New Roman"/>
          <w:color w:val="000000" w:themeColor="text1"/>
          <w:sz w:val="28"/>
          <w:szCs w:val="28"/>
        </w:rPr>
        <w:t>.</w:t>
      </w:r>
      <w:r w:rsidR="002018A6" w:rsidRPr="0093177F">
        <w:rPr>
          <w:rFonts w:ascii="Times New Roman" w:hAnsi="Times New Roman"/>
          <w:color w:val="000000" w:themeColor="text1"/>
          <w:sz w:val="28"/>
          <w:szCs w:val="28"/>
        </w:rPr>
        <w:t xml:space="preserve"> </w:t>
      </w:r>
    </w:p>
    <w:p w14:paraId="27ED81B7" w14:textId="77777777" w:rsidR="002018A6" w:rsidRPr="0093177F" w:rsidRDefault="002018A6" w:rsidP="00395DB0">
      <w:pPr>
        <w:rPr>
          <w:rFonts w:ascii="Times New Roman" w:hAnsi="Times New Roman"/>
          <w:color w:val="000000" w:themeColor="text1"/>
          <w:sz w:val="16"/>
        </w:rPr>
      </w:pPr>
    </w:p>
    <w:p w14:paraId="174CF5C5" w14:textId="1E761886" w:rsidR="00211C12" w:rsidRPr="0093177F" w:rsidRDefault="002018A6" w:rsidP="00395DB0">
      <w:pPr>
        <w:rPr>
          <w:rFonts w:ascii="Times New Roman" w:hAnsi="Times New Roman"/>
          <w:color w:val="000000" w:themeColor="text1"/>
          <w:sz w:val="28"/>
          <w:szCs w:val="28"/>
        </w:rPr>
      </w:pPr>
      <w:r w:rsidRPr="0093177F">
        <w:rPr>
          <w:rFonts w:ascii="Times New Roman" w:hAnsi="Times New Roman"/>
          <w:color w:val="000000" w:themeColor="text1"/>
          <w:sz w:val="28"/>
          <w:szCs w:val="28"/>
        </w:rPr>
        <w:t>As a father myself, I know that there is no such thing as a perfect father. We all make mistakes in our parenting,</w:t>
      </w:r>
      <w:r w:rsidR="00444DC8" w:rsidRPr="0093177F">
        <w:rPr>
          <w:rFonts w:ascii="Times New Roman" w:hAnsi="Times New Roman"/>
          <w:color w:val="000000" w:themeColor="text1"/>
          <w:sz w:val="28"/>
          <w:szCs w:val="28"/>
        </w:rPr>
        <w:t xml:space="preserve"> and</w:t>
      </w:r>
      <w:r w:rsidRPr="0093177F">
        <w:rPr>
          <w:rFonts w:ascii="Times New Roman" w:hAnsi="Times New Roman"/>
          <w:color w:val="000000" w:themeColor="text1"/>
          <w:sz w:val="28"/>
          <w:szCs w:val="28"/>
        </w:rPr>
        <w:t xml:space="preserve"> let our spouses and at times our children down. Some fathers are distant, others absent, preferring the role of ‘the provider’ rather than the ‘nurturer’. Other fathers turn out to be violent</w:t>
      </w:r>
      <w:r w:rsidR="00A54DE6" w:rsidRPr="0093177F">
        <w:rPr>
          <w:rFonts w:ascii="Times New Roman" w:hAnsi="Times New Roman"/>
          <w:color w:val="000000" w:themeColor="text1"/>
          <w:sz w:val="28"/>
          <w:szCs w:val="28"/>
        </w:rPr>
        <w:t xml:space="preserve"> and destructive, but most of the fathers I know try hard to be a good parent. One of my friends grew up without a father as a role model, and I wondered how he would ‘live into’ the role of a father, but he has done a really marvellous job. He has always made the effort to listen and support his son and daughter, and at times to challenge them. I think his mother did a wonderful job of raising him and giving him an example of good parenting.</w:t>
      </w:r>
      <w:r w:rsidR="00323DA7" w:rsidRPr="0093177F">
        <w:rPr>
          <w:rFonts w:ascii="Times New Roman" w:hAnsi="Times New Roman"/>
          <w:color w:val="000000" w:themeColor="text1"/>
          <w:sz w:val="28"/>
          <w:szCs w:val="28"/>
        </w:rPr>
        <w:t xml:space="preserve"> However,</w:t>
      </w:r>
      <w:r w:rsidR="00A54DE6" w:rsidRPr="0093177F">
        <w:rPr>
          <w:rFonts w:ascii="Times New Roman" w:hAnsi="Times New Roman"/>
          <w:color w:val="000000" w:themeColor="text1"/>
          <w:sz w:val="28"/>
          <w:szCs w:val="28"/>
        </w:rPr>
        <w:t xml:space="preserve"> the role of father has changed a lot over the years. At one point the father was seen mainly as the bread winner, and certainly not the nurturer, and would rarely if ever change a nappy. Most </w:t>
      </w:r>
      <w:r w:rsidR="00323DA7" w:rsidRPr="0093177F">
        <w:rPr>
          <w:rFonts w:ascii="Times New Roman" w:hAnsi="Times New Roman"/>
          <w:color w:val="000000" w:themeColor="text1"/>
          <w:sz w:val="28"/>
          <w:szCs w:val="28"/>
        </w:rPr>
        <w:t>dads</w:t>
      </w:r>
      <w:r w:rsidR="00A54DE6" w:rsidRPr="0093177F">
        <w:rPr>
          <w:rFonts w:ascii="Times New Roman" w:hAnsi="Times New Roman"/>
          <w:color w:val="000000" w:themeColor="text1"/>
          <w:sz w:val="28"/>
          <w:szCs w:val="28"/>
        </w:rPr>
        <w:t xml:space="preserve"> today learn that task pretty quickly!</w:t>
      </w:r>
    </w:p>
    <w:p w14:paraId="2D6F062F" w14:textId="27EE3BAD" w:rsidR="00211C12" w:rsidRPr="0093177F" w:rsidRDefault="00A54DE6" w:rsidP="00395DB0">
      <w:pPr>
        <w:rPr>
          <w:rFonts w:ascii="Times New Roman" w:hAnsi="Times New Roman"/>
          <w:color w:val="000000" w:themeColor="text1"/>
          <w:sz w:val="28"/>
          <w:szCs w:val="28"/>
        </w:rPr>
      </w:pPr>
      <w:r w:rsidRPr="0093177F">
        <w:rPr>
          <w:rFonts w:ascii="Times New Roman" w:hAnsi="Times New Roman"/>
          <w:color w:val="000000" w:themeColor="text1"/>
          <w:sz w:val="16"/>
        </w:rPr>
        <w:br/>
      </w:r>
      <w:r w:rsidR="00211C12" w:rsidRPr="0093177F">
        <w:rPr>
          <w:rFonts w:ascii="Times New Roman" w:hAnsi="Times New Roman"/>
          <w:color w:val="000000" w:themeColor="text1"/>
          <w:sz w:val="28"/>
          <w:szCs w:val="28"/>
        </w:rPr>
        <w:t xml:space="preserve">I had a very warm and loving relationship with my father. I admired and looked up to him. He had come from a large, hardworking farming family who emigrated from Ireland well before Second World War. They had a hard life working the land up in the Mallee and when war </w:t>
      </w:r>
      <w:r w:rsidR="00737108" w:rsidRPr="0093177F">
        <w:rPr>
          <w:rFonts w:ascii="Times New Roman" w:hAnsi="Times New Roman"/>
          <w:color w:val="000000" w:themeColor="text1"/>
          <w:sz w:val="28"/>
          <w:szCs w:val="28"/>
        </w:rPr>
        <w:t>was declared</w:t>
      </w:r>
      <w:r w:rsidR="00211C12" w:rsidRPr="0093177F">
        <w:rPr>
          <w:rFonts w:ascii="Times New Roman" w:hAnsi="Times New Roman"/>
          <w:color w:val="000000" w:themeColor="text1"/>
          <w:sz w:val="28"/>
          <w:szCs w:val="28"/>
        </w:rPr>
        <w:t xml:space="preserve"> my father enlisted and served in the North African Campaign where he was captured by Rommel’s troops just outside Tobruk. He spent several years in concentration camps in Italy, Austria and Germany. </w:t>
      </w:r>
      <w:r w:rsidR="008069F0">
        <w:rPr>
          <w:rFonts w:ascii="Times New Roman" w:hAnsi="Times New Roman"/>
          <w:color w:val="000000" w:themeColor="text1"/>
          <w:sz w:val="28"/>
          <w:szCs w:val="28"/>
        </w:rPr>
        <w:t xml:space="preserve">Because he was a Warrant Officer he was given the task of handing out the Red Cross Parcels in the POW Camp. He could have kept the chocolate or cigarettes for himself but instead he chose to take the marigold seeds which he planted around the barbed wire enclosure. Some of the men thought he was crazy but in the spring the marigolds brought colour and hope to the grey prison they lived in. </w:t>
      </w:r>
      <w:r w:rsidR="00211C12" w:rsidRPr="0093177F">
        <w:rPr>
          <w:rFonts w:ascii="Times New Roman" w:hAnsi="Times New Roman"/>
          <w:color w:val="000000" w:themeColor="text1"/>
          <w:sz w:val="28"/>
          <w:szCs w:val="28"/>
        </w:rPr>
        <w:t xml:space="preserve">I hope that this </w:t>
      </w:r>
      <w:r w:rsidR="00A03F53" w:rsidRPr="0093177F">
        <w:rPr>
          <w:rFonts w:ascii="Times New Roman" w:hAnsi="Times New Roman"/>
          <w:color w:val="000000" w:themeColor="text1"/>
          <w:sz w:val="28"/>
          <w:szCs w:val="28"/>
        </w:rPr>
        <w:t>Father’s Day</w:t>
      </w:r>
      <w:r w:rsidR="00211C12" w:rsidRPr="0093177F">
        <w:rPr>
          <w:rFonts w:ascii="Times New Roman" w:hAnsi="Times New Roman"/>
          <w:color w:val="000000" w:themeColor="text1"/>
          <w:sz w:val="28"/>
          <w:szCs w:val="28"/>
        </w:rPr>
        <w:t xml:space="preserve"> may serve to help you remember the positive influences of your father.</w:t>
      </w:r>
    </w:p>
    <w:p w14:paraId="5E5E5242" w14:textId="7174C977" w:rsidR="00A54DE6" w:rsidRPr="0093177F" w:rsidRDefault="00A54DE6" w:rsidP="00395DB0">
      <w:pPr>
        <w:rPr>
          <w:rFonts w:ascii="Times New Roman" w:hAnsi="Times New Roman"/>
          <w:color w:val="000000" w:themeColor="text1"/>
          <w:sz w:val="16"/>
        </w:rPr>
      </w:pPr>
    </w:p>
    <w:p w14:paraId="2328DB60" w14:textId="33E1D4B2" w:rsidR="00A54DE6" w:rsidRPr="0093177F" w:rsidRDefault="00A54DE6" w:rsidP="00395DB0">
      <w:pPr>
        <w:rPr>
          <w:rFonts w:ascii="Times New Roman" w:hAnsi="Times New Roman"/>
          <w:color w:val="000000" w:themeColor="text1"/>
          <w:sz w:val="28"/>
          <w:szCs w:val="28"/>
        </w:rPr>
      </w:pPr>
      <w:r w:rsidRPr="0093177F">
        <w:rPr>
          <w:rFonts w:ascii="Times New Roman" w:hAnsi="Times New Roman"/>
          <w:color w:val="000000" w:themeColor="text1"/>
          <w:sz w:val="28"/>
          <w:szCs w:val="28"/>
        </w:rPr>
        <w:t>In the church we are often encouraged to look to biblical figures for good examples of parenting, and the name that comes up most often i</w:t>
      </w:r>
      <w:r w:rsidR="00444DC8" w:rsidRPr="0093177F">
        <w:rPr>
          <w:rFonts w:ascii="Times New Roman" w:hAnsi="Times New Roman"/>
          <w:color w:val="000000" w:themeColor="text1"/>
          <w:sz w:val="28"/>
          <w:szCs w:val="28"/>
        </w:rPr>
        <w:t>s</w:t>
      </w:r>
      <w:r w:rsidRPr="0093177F">
        <w:rPr>
          <w:rFonts w:ascii="Times New Roman" w:hAnsi="Times New Roman"/>
          <w:color w:val="000000" w:themeColor="text1"/>
          <w:sz w:val="28"/>
          <w:szCs w:val="28"/>
        </w:rPr>
        <w:t xml:space="preserve"> the name of Joseph, the husband of Mary. Matthew tells </w:t>
      </w:r>
      <w:r w:rsidR="00737108" w:rsidRPr="0093177F">
        <w:rPr>
          <w:rFonts w:ascii="Times New Roman" w:hAnsi="Times New Roman"/>
          <w:color w:val="000000" w:themeColor="text1"/>
          <w:sz w:val="28"/>
          <w:szCs w:val="28"/>
        </w:rPr>
        <w:t>how</w:t>
      </w:r>
      <w:r w:rsidRPr="0093177F">
        <w:rPr>
          <w:rFonts w:ascii="Times New Roman" w:hAnsi="Times New Roman"/>
          <w:color w:val="000000" w:themeColor="text1"/>
          <w:sz w:val="28"/>
          <w:szCs w:val="28"/>
        </w:rPr>
        <w:t xml:space="preserve"> Joseph was betrothed to Mary and </w:t>
      </w:r>
      <w:r w:rsidR="00737108" w:rsidRPr="0093177F">
        <w:rPr>
          <w:rFonts w:ascii="Times New Roman" w:hAnsi="Times New Roman"/>
          <w:color w:val="000000" w:themeColor="text1"/>
          <w:sz w:val="28"/>
          <w:szCs w:val="28"/>
        </w:rPr>
        <w:t xml:space="preserve">is devastated to hear that </w:t>
      </w:r>
      <w:r w:rsidRPr="0093177F">
        <w:rPr>
          <w:rFonts w:ascii="Times New Roman" w:hAnsi="Times New Roman"/>
          <w:color w:val="000000" w:themeColor="text1"/>
          <w:sz w:val="28"/>
          <w:szCs w:val="28"/>
        </w:rPr>
        <w:t xml:space="preserve">is pregnant. </w:t>
      </w:r>
      <w:r w:rsidR="00737108" w:rsidRPr="0093177F">
        <w:rPr>
          <w:rFonts w:ascii="Times New Roman" w:hAnsi="Times New Roman"/>
          <w:color w:val="000000" w:themeColor="text1"/>
          <w:sz w:val="28"/>
          <w:szCs w:val="28"/>
        </w:rPr>
        <w:t>Understandably h</w:t>
      </w:r>
      <w:r w:rsidRPr="0093177F">
        <w:rPr>
          <w:rFonts w:ascii="Times New Roman" w:hAnsi="Times New Roman"/>
          <w:color w:val="000000" w:themeColor="text1"/>
          <w:sz w:val="28"/>
          <w:szCs w:val="28"/>
        </w:rPr>
        <w:t xml:space="preserve">e jumps to the wrong conclusion. When everything seems to fall apart, God steps in and through a dream sets Joseph straight. </w:t>
      </w:r>
      <w:r w:rsidR="00444DC8" w:rsidRPr="0093177F">
        <w:rPr>
          <w:rFonts w:ascii="Times New Roman" w:hAnsi="Times New Roman"/>
          <w:color w:val="000000" w:themeColor="text1"/>
          <w:sz w:val="28"/>
          <w:szCs w:val="28"/>
        </w:rPr>
        <w:t xml:space="preserve">As a result Joseph takes Mary into his life and family, protects her, loves her and remains dedicated and faithful to her throughout his life. As such he is </w:t>
      </w:r>
      <w:r w:rsidR="00737108" w:rsidRPr="0093177F">
        <w:rPr>
          <w:rFonts w:ascii="Times New Roman" w:hAnsi="Times New Roman"/>
          <w:color w:val="000000" w:themeColor="text1"/>
          <w:sz w:val="28"/>
          <w:szCs w:val="28"/>
        </w:rPr>
        <w:t>regarded as</w:t>
      </w:r>
      <w:r w:rsidR="00444DC8" w:rsidRPr="0093177F">
        <w:rPr>
          <w:rFonts w:ascii="Times New Roman" w:hAnsi="Times New Roman"/>
          <w:color w:val="000000" w:themeColor="text1"/>
          <w:sz w:val="28"/>
          <w:szCs w:val="28"/>
        </w:rPr>
        <w:t xml:space="preserve"> the patron saint of all stepfathers.</w:t>
      </w:r>
      <w:r w:rsidR="00BE5CD0" w:rsidRPr="0093177F">
        <w:rPr>
          <w:rFonts w:ascii="Times New Roman" w:hAnsi="Times New Roman"/>
          <w:color w:val="000000" w:themeColor="text1"/>
          <w:sz w:val="28"/>
          <w:szCs w:val="28"/>
        </w:rPr>
        <w:t xml:space="preserve"> Of course</w:t>
      </w:r>
      <w:r w:rsidR="00737108" w:rsidRPr="0093177F">
        <w:rPr>
          <w:rFonts w:ascii="Times New Roman" w:hAnsi="Times New Roman"/>
          <w:color w:val="000000" w:themeColor="text1"/>
          <w:sz w:val="28"/>
          <w:szCs w:val="28"/>
        </w:rPr>
        <w:t xml:space="preserve">, </w:t>
      </w:r>
      <w:r w:rsidR="00BE5CD0" w:rsidRPr="0093177F">
        <w:rPr>
          <w:rFonts w:ascii="Times New Roman" w:hAnsi="Times New Roman"/>
          <w:color w:val="000000" w:themeColor="text1"/>
          <w:sz w:val="28"/>
          <w:szCs w:val="28"/>
        </w:rPr>
        <w:t>Moses is another –</w:t>
      </w:r>
      <w:r w:rsidR="00737108" w:rsidRPr="0093177F">
        <w:rPr>
          <w:rFonts w:ascii="Times New Roman" w:hAnsi="Times New Roman"/>
          <w:color w:val="000000" w:themeColor="text1"/>
          <w:sz w:val="28"/>
          <w:szCs w:val="28"/>
        </w:rPr>
        <w:t xml:space="preserve"> </w:t>
      </w:r>
      <w:r w:rsidR="00BE5CD0" w:rsidRPr="0093177F">
        <w:rPr>
          <w:rFonts w:ascii="Times New Roman" w:hAnsi="Times New Roman"/>
          <w:color w:val="000000" w:themeColor="text1"/>
          <w:sz w:val="28"/>
          <w:szCs w:val="28"/>
        </w:rPr>
        <w:t>regarded as the father of his peopl</w:t>
      </w:r>
      <w:r w:rsidR="00737108" w:rsidRPr="0093177F">
        <w:rPr>
          <w:rFonts w:ascii="Times New Roman" w:hAnsi="Times New Roman"/>
          <w:color w:val="000000" w:themeColor="text1"/>
          <w:sz w:val="28"/>
          <w:szCs w:val="28"/>
        </w:rPr>
        <w:t>e</w:t>
      </w:r>
      <w:r w:rsidR="00BE5CD0" w:rsidRPr="0093177F">
        <w:rPr>
          <w:rFonts w:ascii="Times New Roman" w:hAnsi="Times New Roman"/>
          <w:color w:val="000000" w:themeColor="text1"/>
          <w:sz w:val="28"/>
          <w:szCs w:val="28"/>
        </w:rPr>
        <w:t xml:space="preserve">, and I’m sure that he would be the first to say how he also learnt from his mistakes. </w:t>
      </w:r>
      <w:r w:rsidR="001303FC" w:rsidRPr="0093177F">
        <w:rPr>
          <w:rFonts w:ascii="Times New Roman" w:hAnsi="Times New Roman"/>
          <w:color w:val="000000" w:themeColor="text1"/>
          <w:sz w:val="28"/>
          <w:szCs w:val="28"/>
        </w:rPr>
        <w:t xml:space="preserve">Luke gives another picture of fathering in Jesus’ story of the prodigal son. The Father in that story is intended to prompt us to think of God as a loving and patient Father allowing us to make mistakes, but always ready to forgive and lead us to a fuller and more complete life when we ‘come to our senses’. </w:t>
      </w:r>
      <w:r w:rsidR="00BE5CD0" w:rsidRPr="0093177F">
        <w:rPr>
          <w:rFonts w:ascii="Times New Roman" w:hAnsi="Times New Roman"/>
          <w:color w:val="000000" w:themeColor="text1"/>
          <w:sz w:val="28"/>
          <w:szCs w:val="28"/>
        </w:rPr>
        <w:t>For me people like Desmond Tutu of South Africa, George Macleod of the Iona Community</w:t>
      </w:r>
      <w:r w:rsidR="001303FC" w:rsidRPr="0093177F">
        <w:rPr>
          <w:rFonts w:ascii="Times New Roman" w:hAnsi="Times New Roman"/>
          <w:color w:val="000000" w:themeColor="text1"/>
          <w:sz w:val="28"/>
          <w:szCs w:val="28"/>
        </w:rPr>
        <w:t>, and my own father-in-law’ Les</w:t>
      </w:r>
      <w:r w:rsidR="00BE5CD0" w:rsidRPr="0093177F">
        <w:rPr>
          <w:rFonts w:ascii="Times New Roman" w:hAnsi="Times New Roman"/>
          <w:color w:val="000000" w:themeColor="text1"/>
          <w:sz w:val="28"/>
          <w:szCs w:val="28"/>
        </w:rPr>
        <w:t xml:space="preserve"> are among the many who have played a fathering role in my life, and for that I am grateful.</w:t>
      </w:r>
    </w:p>
    <w:p w14:paraId="676AE72C" w14:textId="77777777" w:rsidR="00444DC8" w:rsidRPr="0093177F" w:rsidRDefault="00444DC8" w:rsidP="00395DB0">
      <w:pPr>
        <w:rPr>
          <w:rFonts w:ascii="Times New Roman" w:hAnsi="Times New Roman"/>
          <w:color w:val="000000" w:themeColor="text1"/>
          <w:sz w:val="16"/>
        </w:rPr>
      </w:pPr>
    </w:p>
    <w:p w14:paraId="0305930B" w14:textId="7A74D737" w:rsidR="0093177F" w:rsidRPr="0093177F" w:rsidRDefault="00395DB0">
      <w:pPr>
        <w:rPr>
          <w:rFonts w:ascii="Times New Roman" w:hAnsi="Times New Roman"/>
          <w:color w:val="000000" w:themeColor="text1"/>
          <w:sz w:val="28"/>
          <w:szCs w:val="28"/>
        </w:rPr>
      </w:pPr>
      <w:r w:rsidRPr="0093177F">
        <w:rPr>
          <w:rFonts w:ascii="Times New Roman" w:hAnsi="Times New Roman"/>
          <w:color w:val="000000" w:themeColor="text1"/>
          <w:sz w:val="28"/>
          <w:szCs w:val="28"/>
        </w:rPr>
        <w:t>There is a lot of discussion today about the role men can have in nurturing boys and young men especially in how to relate respectfully towards women. I am grateful for the men I have known and respected in my life for the way they have modelled an attitude of respect toward all people whatever their gender, race or faith.</w:t>
      </w:r>
    </w:p>
    <w:sectPr w:rsidR="0093177F" w:rsidRPr="0093177F" w:rsidSect="008069F0">
      <w:pgSz w:w="11900" w:h="16840"/>
      <w:pgMar w:top="583" w:right="701" w:bottom="548" w:left="70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panose1 w:val="02000503060000020004"/>
    <w:charset w:val="00"/>
    <w:family w:val="auto"/>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6426"/>
    <w:multiLevelType w:val="hybridMultilevel"/>
    <w:tmpl w:val="889A2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422E8C"/>
    <w:multiLevelType w:val="hybridMultilevel"/>
    <w:tmpl w:val="BC70C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137A9D"/>
    <w:multiLevelType w:val="hybridMultilevel"/>
    <w:tmpl w:val="6CFC9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670061">
    <w:abstractNumId w:val="0"/>
  </w:num>
  <w:num w:numId="2" w16cid:durableId="1987394983">
    <w:abstractNumId w:val="1"/>
  </w:num>
  <w:num w:numId="3" w16cid:durableId="88922512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D84"/>
    <w:rsid w:val="000172A1"/>
    <w:rsid w:val="00022789"/>
    <w:rsid w:val="000A5510"/>
    <w:rsid w:val="000B1472"/>
    <w:rsid w:val="00117F23"/>
    <w:rsid w:val="001303FC"/>
    <w:rsid w:val="00172062"/>
    <w:rsid w:val="001D327B"/>
    <w:rsid w:val="001D62A1"/>
    <w:rsid w:val="002018A6"/>
    <w:rsid w:val="00211C12"/>
    <w:rsid w:val="00212872"/>
    <w:rsid w:val="0024636C"/>
    <w:rsid w:val="00265CCA"/>
    <w:rsid w:val="002A1D68"/>
    <w:rsid w:val="002B46A6"/>
    <w:rsid w:val="00317C7C"/>
    <w:rsid w:val="00323DA7"/>
    <w:rsid w:val="00395DB0"/>
    <w:rsid w:val="00444DC8"/>
    <w:rsid w:val="00470388"/>
    <w:rsid w:val="0049745A"/>
    <w:rsid w:val="004F25DD"/>
    <w:rsid w:val="00523199"/>
    <w:rsid w:val="00635B7E"/>
    <w:rsid w:val="006C3F47"/>
    <w:rsid w:val="006C7634"/>
    <w:rsid w:val="00736716"/>
    <w:rsid w:val="00737108"/>
    <w:rsid w:val="008069F0"/>
    <w:rsid w:val="0093177F"/>
    <w:rsid w:val="00A03F53"/>
    <w:rsid w:val="00A209B9"/>
    <w:rsid w:val="00A54DE6"/>
    <w:rsid w:val="00A66F58"/>
    <w:rsid w:val="00A83860"/>
    <w:rsid w:val="00AE5D84"/>
    <w:rsid w:val="00B507BA"/>
    <w:rsid w:val="00B50A74"/>
    <w:rsid w:val="00BE5CD0"/>
    <w:rsid w:val="00BF73B0"/>
    <w:rsid w:val="00C475CD"/>
    <w:rsid w:val="00CC125D"/>
    <w:rsid w:val="00D40F7E"/>
    <w:rsid w:val="00DA02A9"/>
    <w:rsid w:val="00DB743D"/>
    <w:rsid w:val="00F53580"/>
    <w:rsid w:val="00FA1B52"/>
    <w:rsid w:val="00FA3538"/>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9972D"/>
  <w14:defaultImageDpi w14:val="300"/>
  <w15:docId w15:val="{5B7193AD-03F8-6941-8D0C-5E89284C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tima" w:eastAsiaTheme="minorEastAsia" w:hAnsi="Optima" w:cs="Times New Roman"/>
        <w:color w:val="4D4E4E"/>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5D84"/>
    <w:rPr>
      <w:rFonts w:ascii="Lucida Grande" w:hAnsi="Lucida Grande"/>
      <w:sz w:val="18"/>
      <w:szCs w:val="18"/>
    </w:rPr>
  </w:style>
  <w:style w:type="character" w:customStyle="1" w:styleId="BalloonTextChar">
    <w:name w:val="Balloon Text Char"/>
    <w:basedOn w:val="DefaultParagraphFont"/>
    <w:link w:val="BalloonText"/>
    <w:uiPriority w:val="99"/>
    <w:semiHidden/>
    <w:rsid w:val="00AE5D84"/>
    <w:rPr>
      <w:rFonts w:ascii="Lucida Grande" w:hAnsi="Lucida Grande"/>
      <w:sz w:val="18"/>
      <w:szCs w:val="18"/>
    </w:rPr>
  </w:style>
  <w:style w:type="paragraph" w:styleId="ListParagraph">
    <w:name w:val="List Paragraph"/>
    <w:basedOn w:val="Normal"/>
    <w:uiPriority w:val="34"/>
    <w:qFormat/>
    <w:rsid w:val="00635B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521223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Gador-Whyte</dc:creator>
  <cp:keywords/>
  <dc:description/>
  <cp:lastModifiedBy>Peter Gador-Whyte</cp:lastModifiedBy>
  <cp:revision>4</cp:revision>
  <cp:lastPrinted>2026-09-05T01:52:00Z</cp:lastPrinted>
  <dcterms:created xsi:type="dcterms:W3CDTF">2026-09-05T01:51:00Z</dcterms:created>
  <dcterms:modified xsi:type="dcterms:W3CDTF">2026-09-05T02:22:00Z</dcterms:modified>
</cp:coreProperties>
</file>